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DB3" w:rsidRPr="00466DB3" w:rsidRDefault="00466DB3" w:rsidP="00466DB3">
      <w:pPr>
        <w:keepNext/>
        <w:keepLines/>
        <w:spacing w:after="0" w:line="240" w:lineRule="auto"/>
        <w:ind w:right="54"/>
        <w:contextualSpacing/>
        <w:mirrorIndents/>
        <w:jc w:val="center"/>
        <w:outlineLvl w:val="1"/>
        <w:rPr>
          <w:rFonts w:ascii="Times New Roman" w:eastAsiaTheme="majorEastAsia" w:hAnsi="Times New Roman" w:cs="Times New Roman"/>
          <w:b/>
          <w:color w:val="FF0000"/>
          <w:sz w:val="28"/>
          <w:szCs w:val="28"/>
          <w:lang w:val="vi-VN"/>
        </w:rPr>
      </w:pPr>
      <w:r w:rsidRPr="00466DB3">
        <w:rPr>
          <w:rFonts w:ascii="Times New Roman" w:eastAsiaTheme="majorEastAsia" w:hAnsi="Times New Roman" w:cs="Times New Roman"/>
          <w:b/>
          <w:color w:val="FF0000"/>
          <w:sz w:val="28"/>
          <w:szCs w:val="28"/>
        </w:rPr>
        <w:t xml:space="preserve">BÀI </w:t>
      </w:r>
      <w:r w:rsidRPr="00466DB3">
        <w:rPr>
          <w:rFonts w:ascii="Times New Roman" w:eastAsiaTheme="majorEastAsia" w:hAnsi="Times New Roman" w:cs="Times New Roman"/>
          <w:b/>
          <w:color w:val="FF0000"/>
          <w:sz w:val="28"/>
          <w:szCs w:val="28"/>
          <w:lang w:val="vi-VN"/>
        </w:rPr>
        <w:t>6: NGÂN SÁCH NHÀ NƯỚC</w:t>
      </w:r>
    </w:p>
    <w:p w:rsidR="00466DB3" w:rsidRPr="00466DB3" w:rsidRDefault="00466DB3" w:rsidP="00466DB3">
      <w:pPr>
        <w:keepNext/>
        <w:keepLines/>
        <w:spacing w:after="0" w:line="240" w:lineRule="auto"/>
        <w:ind w:right="54"/>
        <w:contextualSpacing/>
        <w:mirrorIndents/>
        <w:jc w:val="center"/>
        <w:outlineLvl w:val="1"/>
        <w:rPr>
          <w:rFonts w:ascii="Times New Roman" w:eastAsiaTheme="majorEastAsia" w:hAnsi="Times New Roman" w:cs="Times New Roman"/>
          <w:b/>
          <w:color w:val="FF0000"/>
          <w:sz w:val="28"/>
          <w:szCs w:val="28"/>
          <w:lang w:val="vi-VN"/>
        </w:rPr>
      </w:pPr>
      <w:r w:rsidRPr="00466DB3">
        <w:rPr>
          <w:rFonts w:ascii="Times New Roman" w:eastAsiaTheme="majorEastAsia" w:hAnsi="Times New Roman" w:cs="Times New Roman"/>
          <w:b/>
          <w:color w:val="FF0000"/>
          <w:sz w:val="28"/>
          <w:szCs w:val="28"/>
          <w:lang w:val="vi-VN"/>
        </w:rPr>
        <w:t>VÀ THỰC HIỆN PHÁP LUẬT VỀ NGÂN SÁCH</w:t>
      </w:r>
    </w:p>
    <w:p w:rsidR="00466DB3" w:rsidRPr="00466DB3" w:rsidRDefault="00466DB3" w:rsidP="00466DB3">
      <w:pPr>
        <w:ind w:firstLine="4111"/>
        <w:rPr>
          <w:rFonts w:ascii="Times New Roman" w:hAnsi="Times New Roman" w:cs="Times New Roman"/>
          <w:b/>
          <w:color w:val="C00000"/>
          <w:sz w:val="28"/>
          <w:szCs w:val="28"/>
        </w:rPr>
      </w:pPr>
      <w:r w:rsidRPr="00466DB3">
        <w:rPr>
          <w:rFonts w:ascii="Times New Roman" w:hAnsi="Times New Roman" w:cs="Times New Roman"/>
          <w:b/>
          <w:color w:val="C00000"/>
          <w:sz w:val="28"/>
          <w:szCs w:val="28"/>
        </w:rPr>
        <w:t>( 3 Tiết)</w:t>
      </w:r>
    </w:p>
    <w:p w:rsidR="00466DB3" w:rsidRPr="00B3491A" w:rsidRDefault="00466DB3" w:rsidP="00466DB3">
      <w:pPr>
        <w:ind w:right="54"/>
        <w:contextualSpacing/>
        <w:mirrorIndents/>
        <w:rPr>
          <w:rFonts w:ascii="Times New Roman" w:hAnsi="Times New Roman" w:cs="Times New Roman"/>
          <w:b/>
          <w:color w:val="000000" w:themeColor="text1"/>
          <w:sz w:val="28"/>
          <w:szCs w:val="28"/>
          <w:u w:val="single"/>
          <w:lang w:val="vi-VN"/>
        </w:rPr>
      </w:pPr>
      <w:r w:rsidRPr="00B3491A">
        <w:rPr>
          <w:rFonts w:ascii="Times New Roman" w:hAnsi="Times New Roman" w:cs="Times New Roman"/>
          <w:b/>
          <w:color w:val="000000" w:themeColor="text1"/>
          <w:sz w:val="28"/>
          <w:szCs w:val="28"/>
          <w:u w:val="single"/>
          <w:lang w:val="vi-VN"/>
        </w:rPr>
        <w:t>2. Đ</w:t>
      </w:r>
      <w:r w:rsidRPr="00B3491A">
        <w:rPr>
          <w:rFonts w:ascii="Times New Roman" w:hAnsi="Times New Roman" w:cs="Times New Roman"/>
          <w:b/>
          <w:color w:val="000000" w:themeColor="text1"/>
          <w:sz w:val="28"/>
          <w:szCs w:val="28"/>
          <w:u w:val="single"/>
          <w:lang w:val="nl-NL"/>
        </w:rPr>
        <w:t>ặc</w:t>
      </w:r>
      <w:r w:rsidRPr="00B3491A">
        <w:rPr>
          <w:rFonts w:ascii="Times New Roman" w:hAnsi="Times New Roman" w:cs="Times New Roman"/>
          <w:b/>
          <w:color w:val="000000" w:themeColor="text1"/>
          <w:sz w:val="28"/>
          <w:szCs w:val="28"/>
          <w:u w:val="single"/>
          <w:lang w:val="vi-VN"/>
        </w:rPr>
        <w:t xml:space="preserve"> điểm của ngân sách Nhà nước</w:t>
      </w:r>
    </w:p>
    <w:p w:rsidR="00466DB3" w:rsidRPr="004E7BCE" w:rsidRDefault="00466DB3" w:rsidP="00466DB3">
      <w:pPr>
        <w:ind w:right="54"/>
        <w:contextualSpacing/>
        <w:mirrorIndents/>
        <w:rPr>
          <w:rFonts w:ascii="Times New Roman" w:hAnsi="Times New Roman" w:cs="Times New Roman"/>
          <w:color w:val="000000" w:themeColor="text1"/>
          <w:sz w:val="28"/>
          <w:szCs w:val="28"/>
          <w:lang w:val="fr-FR"/>
        </w:rPr>
      </w:pPr>
      <w:r w:rsidRPr="004E7BCE">
        <w:rPr>
          <w:rFonts w:ascii="Times New Roman" w:hAnsi="Times New Roman" w:cs="Times New Roman"/>
          <w:color w:val="000000" w:themeColor="text1"/>
          <w:sz w:val="28"/>
          <w:szCs w:val="28"/>
          <w:lang w:val="vi-VN"/>
        </w:rPr>
        <w:t xml:space="preserve">- </w:t>
      </w:r>
      <w:r w:rsidRPr="004E7BCE">
        <w:rPr>
          <w:rFonts w:ascii="Times New Roman" w:hAnsi="Times New Roman" w:cs="Times New Roman"/>
          <w:color w:val="000000" w:themeColor="text1"/>
          <w:sz w:val="28"/>
          <w:szCs w:val="28"/>
          <w:lang w:val="fr-FR"/>
        </w:rPr>
        <w:t>GV yêu cầu HS đọc thông tin</w:t>
      </w:r>
      <w:r w:rsidRPr="004E7BCE">
        <w:rPr>
          <w:rFonts w:ascii="Times New Roman" w:hAnsi="Times New Roman" w:cs="Times New Roman"/>
          <w:color w:val="000000" w:themeColor="text1"/>
          <w:sz w:val="28"/>
          <w:szCs w:val="28"/>
          <w:lang w:val="vi-VN"/>
        </w:rPr>
        <w:t xml:space="preserve"> 1,2</w:t>
      </w:r>
      <w:r w:rsidRPr="004E7BCE">
        <w:rPr>
          <w:rFonts w:ascii="Times New Roman" w:hAnsi="Times New Roman" w:cs="Times New Roman"/>
          <w:color w:val="000000" w:themeColor="text1"/>
          <w:sz w:val="28"/>
          <w:szCs w:val="28"/>
          <w:lang w:val="fr-FR"/>
        </w:rPr>
        <w:t xml:space="preserve"> trong SGK</w:t>
      </w:r>
      <w:r w:rsidRPr="004E7BCE">
        <w:rPr>
          <w:rFonts w:ascii="Times New Roman" w:hAnsi="Times New Roman" w:cs="Times New Roman"/>
          <w:color w:val="000000" w:themeColor="text1"/>
          <w:sz w:val="28"/>
          <w:szCs w:val="28"/>
          <w:lang w:val="vi-VN"/>
        </w:rPr>
        <w:t>, thảo luận theo cặp</w:t>
      </w:r>
      <w:r w:rsidRPr="004E7BCE">
        <w:rPr>
          <w:rFonts w:ascii="Times New Roman" w:hAnsi="Times New Roman" w:cs="Times New Roman"/>
          <w:color w:val="000000" w:themeColor="text1"/>
          <w:sz w:val="28"/>
          <w:szCs w:val="28"/>
          <w:lang w:val="fr-FR"/>
        </w:rPr>
        <w:t xml:space="preserve"> và thực hiện theo yêu cầu:</w:t>
      </w:r>
    </w:p>
    <w:p w:rsidR="00466DB3" w:rsidRPr="004E7BCE" w:rsidRDefault="00466DB3" w:rsidP="00466DB3">
      <w:pPr>
        <w:ind w:right="54"/>
        <w:contextualSpacing/>
        <w:mirrorIndents/>
        <w:rPr>
          <w:rFonts w:ascii="Times New Roman" w:hAnsi="Times New Roman" w:cs="Times New Roman"/>
          <w:i/>
          <w:iCs/>
          <w:color w:val="000000" w:themeColor="text1"/>
          <w:sz w:val="28"/>
          <w:szCs w:val="28"/>
          <w:lang w:val="fr-FR"/>
        </w:rPr>
      </w:pPr>
      <w:r w:rsidRPr="004E7BCE">
        <w:rPr>
          <w:rFonts w:ascii="Times New Roman" w:hAnsi="Times New Roman" w:cs="Times New Roman"/>
          <w:i/>
          <w:iCs/>
          <w:color w:val="000000" w:themeColor="text1"/>
          <w:sz w:val="28"/>
          <w:szCs w:val="28"/>
          <w:lang w:val="fr-FR"/>
        </w:rPr>
        <w:t>+ Cho biết, ở nước ta cơ quan nhà nước nào có thẩm quyền thông qua dự toán</w:t>
      </w:r>
      <w:r w:rsidRPr="004E7BCE">
        <w:rPr>
          <w:rFonts w:ascii="Times New Roman" w:hAnsi="Times New Roman" w:cs="Times New Roman"/>
          <w:i/>
          <w:iCs/>
          <w:color w:val="000000" w:themeColor="text1"/>
          <w:sz w:val="28"/>
          <w:szCs w:val="28"/>
          <w:lang w:val="vi-VN"/>
        </w:rPr>
        <w:t xml:space="preserve"> </w:t>
      </w:r>
      <w:r w:rsidRPr="004E7BCE">
        <w:rPr>
          <w:rFonts w:ascii="Times New Roman" w:hAnsi="Times New Roman" w:cs="Times New Roman"/>
          <w:i/>
          <w:iCs/>
          <w:color w:val="000000" w:themeColor="text1"/>
          <w:sz w:val="28"/>
          <w:szCs w:val="28"/>
          <w:lang w:val="fr-FR"/>
        </w:rPr>
        <w:t xml:space="preserve">ngân sách và giám sát ngân sách nhà nước. </w:t>
      </w:r>
    </w:p>
    <w:p w:rsidR="00466DB3" w:rsidRPr="004E7BCE" w:rsidRDefault="00466DB3" w:rsidP="00466DB3">
      <w:pPr>
        <w:ind w:right="54"/>
        <w:contextualSpacing/>
        <w:mirrorIndents/>
        <w:rPr>
          <w:rFonts w:ascii="Times New Roman" w:hAnsi="Times New Roman" w:cs="Times New Roman"/>
          <w:i/>
          <w:iCs/>
          <w:color w:val="000000" w:themeColor="text1"/>
          <w:sz w:val="28"/>
          <w:szCs w:val="28"/>
          <w:lang w:val="fr-FR"/>
        </w:rPr>
      </w:pPr>
      <w:r w:rsidRPr="004E7BCE">
        <w:rPr>
          <w:rFonts w:ascii="Times New Roman" w:hAnsi="Times New Roman" w:cs="Times New Roman"/>
          <w:i/>
          <w:iCs/>
          <w:color w:val="000000" w:themeColor="text1"/>
          <w:sz w:val="28"/>
          <w:szCs w:val="28"/>
          <w:lang w:val="fr-FR"/>
        </w:rPr>
        <w:t>+ Hãy liệt kê những đặc điểm của ngân sách nhà nước.</w:t>
      </w:r>
    </w:p>
    <w:p w:rsidR="00466DB3" w:rsidRPr="00DB659F" w:rsidRDefault="00466DB3" w:rsidP="00466DB3">
      <w:pPr>
        <w:shd w:val="clear" w:color="auto" w:fill="FFFFFF"/>
        <w:spacing w:after="0" w:line="432" w:lineRule="atLeast"/>
        <w:jc w:val="both"/>
        <w:rPr>
          <w:rFonts w:ascii="Times New Roman" w:eastAsia="Times New Roman" w:hAnsi="Times New Roman" w:cs="Times New Roman"/>
          <w:color w:val="000000" w:themeColor="text1"/>
          <w:sz w:val="28"/>
          <w:szCs w:val="28"/>
        </w:rPr>
      </w:pPr>
      <w:r w:rsidRPr="00B3491A">
        <w:rPr>
          <w:rFonts w:ascii="Times New Roman" w:eastAsia="Times New Roman" w:hAnsi="Times New Roman" w:cs="Times New Roman"/>
          <w:b/>
          <w:bCs/>
          <w:color w:val="000000" w:themeColor="text1"/>
          <w:sz w:val="28"/>
          <w:szCs w:val="28"/>
        </w:rPr>
        <w:t>Trả lời:</w:t>
      </w:r>
    </w:p>
    <w:p w:rsidR="00466DB3" w:rsidRPr="00DB659F"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r w:rsidRPr="00DB659F">
        <w:rPr>
          <w:rFonts w:ascii="Times New Roman" w:eastAsia="Times New Roman" w:hAnsi="Times New Roman" w:cs="Times New Roman"/>
          <w:color w:val="000000"/>
          <w:sz w:val="28"/>
          <w:szCs w:val="28"/>
        </w:rPr>
        <w:t>- Ở nước ta, cơ quan có thẩm quyền thông qua dự toán ngân sách và giám sát ngân sách nhà nước là: Quốc hội</w:t>
      </w:r>
    </w:p>
    <w:p w:rsidR="00466DB3" w:rsidRPr="00DB659F"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u w:val="single"/>
        </w:rPr>
      </w:pPr>
      <w:r w:rsidRPr="00DB659F">
        <w:rPr>
          <w:rFonts w:ascii="Times New Roman" w:eastAsia="Times New Roman" w:hAnsi="Times New Roman" w:cs="Times New Roman"/>
          <w:color w:val="000000"/>
          <w:sz w:val="28"/>
          <w:szCs w:val="28"/>
          <w:u w:val="single"/>
        </w:rPr>
        <w:t>- Đặc điểm của ngân sách nhà nước:</w:t>
      </w:r>
    </w:p>
    <w:p w:rsidR="00466DB3" w:rsidRPr="00DB659F"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r w:rsidRPr="00DB659F">
        <w:rPr>
          <w:rFonts w:ascii="Times New Roman" w:eastAsia="Times New Roman" w:hAnsi="Times New Roman" w:cs="Times New Roman"/>
          <w:color w:val="000000"/>
          <w:sz w:val="28"/>
          <w:szCs w:val="28"/>
        </w:rPr>
        <w:t>+ Là một kế hoạch tài chính cần được Quốc hội thông qua trước khi thi hành;</w:t>
      </w:r>
    </w:p>
    <w:p w:rsidR="00466DB3" w:rsidRPr="00DB659F"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r w:rsidRPr="00DB659F">
        <w:rPr>
          <w:rFonts w:ascii="Times New Roman" w:eastAsia="Times New Roman" w:hAnsi="Times New Roman" w:cs="Times New Roman"/>
          <w:color w:val="000000"/>
          <w:sz w:val="28"/>
          <w:szCs w:val="28"/>
        </w:rPr>
        <w:t>+ Là kế hoạch tài chính của toàn thể quốc gia, được trao cho Chính phủ thực hiện nhưng do Quốc hội giám sát;</w:t>
      </w:r>
    </w:p>
    <w:p w:rsidR="00466DB3" w:rsidRPr="00DB659F"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r w:rsidRPr="00DB659F">
        <w:rPr>
          <w:rFonts w:ascii="Times New Roman" w:eastAsia="Times New Roman" w:hAnsi="Times New Roman" w:cs="Times New Roman"/>
          <w:color w:val="000000"/>
          <w:sz w:val="28"/>
          <w:szCs w:val="28"/>
        </w:rPr>
        <w:t>+ Được thiết lập và thực thi hoàn toàn vì mục tiêu mưu cầu lợi ích chung cho toàn thể quốc gia;</w:t>
      </w:r>
    </w:p>
    <w:p w:rsidR="00466DB3" w:rsidRDefault="00466DB3" w:rsidP="00466DB3">
      <w:pPr>
        <w:shd w:val="clear" w:color="auto" w:fill="FFFFFF"/>
        <w:spacing w:after="0" w:line="432" w:lineRule="atLeast"/>
        <w:jc w:val="both"/>
        <w:rPr>
          <w:rFonts w:ascii="Times New Roman" w:eastAsia="Times New Roman" w:hAnsi="Times New Roman" w:cs="Times New Roman"/>
          <w:color w:val="000000"/>
          <w:sz w:val="28"/>
          <w:szCs w:val="28"/>
        </w:rPr>
      </w:pPr>
      <w:r w:rsidRPr="00DB659F">
        <w:rPr>
          <w:rFonts w:ascii="Times New Roman" w:eastAsia="Times New Roman" w:hAnsi="Times New Roman" w:cs="Times New Roman"/>
          <w:color w:val="000000"/>
          <w:sz w:val="28"/>
          <w:szCs w:val="28"/>
        </w:rPr>
        <w:t>+ Luôn phản ánh mối tương quan giữa quyền lập pháp và quyền hành pháp trong quá trình xây dựng và thực hiện ngân sách.</w:t>
      </w:r>
    </w:p>
    <w:p w:rsidR="00466DB3" w:rsidRPr="00DB659F"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p>
    <w:p w:rsidR="00466DB3" w:rsidRPr="00B3491A" w:rsidRDefault="00466DB3" w:rsidP="00466DB3">
      <w:pPr>
        <w:ind w:right="54"/>
        <w:contextualSpacing/>
        <w:mirrorIndents/>
        <w:rPr>
          <w:rFonts w:ascii="Times New Roman" w:hAnsi="Times New Roman" w:cs="Times New Roman"/>
          <w:b/>
          <w:color w:val="000000" w:themeColor="text1"/>
          <w:sz w:val="28"/>
          <w:szCs w:val="28"/>
          <w:u w:val="single"/>
          <w:lang w:val="vi-VN"/>
        </w:rPr>
      </w:pPr>
      <w:r w:rsidRPr="00B3491A">
        <w:rPr>
          <w:rFonts w:ascii="Times New Roman" w:hAnsi="Times New Roman" w:cs="Times New Roman"/>
          <w:b/>
          <w:color w:val="000000" w:themeColor="text1"/>
          <w:sz w:val="28"/>
          <w:szCs w:val="28"/>
          <w:u w:val="single"/>
          <w:lang w:val="vi-VN"/>
        </w:rPr>
        <w:t>3. V</w:t>
      </w:r>
      <w:r w:rsidRPr="00B3491A">
        <w:rPr>
          <w:rFonts w:ascii="Times New Roman" w:hAnsi="Times New Roman" w:cs="Times New Roman"/>
          <w:b/>
          <w:color w:val="000000" w:themeColor="text1"/>
          <w:sz w:val="28"/>
          <w:szCs w:val="28"/>
          <w:u w:val="single"/>
          <w:lang w:val="nl-NL"/>
        </w:rPr>
        <w:t>ai</w:t>
      </w:r>
      <w:r w:rsidRPr="00B3491A">
        <w:rPr>
          <w:rFonts w:ascii="Times New Roman" w:hAnsi="Times New Roman" w:cs="Times New Roman"/>
          <w:b/>
          <w:color w:val="000000" w:themeColor="text1"/>
          <w:sz w:val="28"/>
          <w:szCs w:val="28"/>
          <w:u w:val="single"/>
          <w:lang w:val="vi-VN"/>
        </w:rPr>
        <w:t xml:space="preserve"> trò của ngân sách nhà nước</w:t>
      </w:r>
    </w:p>
    <w:p w:rsidR="00466DB3" w:rsidRPr="001822AC"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r w:rsidRPr="004E7BCE">
        <w:rPr>
          <w:rFonts w:ascii="Times New Roman" w:eastAsia="Times New Roman" w:hAnsi="Times New Roman" w:cs="Times New Roman"/>
          <w:b/>
          <w:bCs/>
          <w:color w:val="008000"/>
          <w:sz w:val="28"/>
          <w:szCs w:val="28"/>
        </w:rPr>
        <w:t> </w:t>
      </w:r>
      <w:r w:rsidRPr="004E7BCE">
        <w:rPr>
          <w:rFonts w:ascii="Times New Roman" w:eastAsia="Times New Roman" w:hAnsi="Times New Roman" w:cs="Times New Roman"/>
          <w:color w:val="000000"/>
          <w:sz w:val="28"/>
          <w:szCs w:val="28"/>
        </w:rPr>
        <w:t xml:space="preserve">Em hãy đọc </w:t>
      </w:r>
      <w:r w:rsidRPr="001822AC">
        <w:rPr>
          <w:rFonts w:ascii="Times New Roman" w:eastAsia="Times New Roman" w:hAnsi="Times New Roman" w:cs="Times New Roman"/>
          <w:color w:val="000000"/>
          <w:sz w:val="28"/>
          <w:szCs w:val="28"/>
        </w:rPr>
        <w:t xml:space="preserve"> trường hợp sau và cho biết vai trò của ngân sách nhà nước.</w:t>
      </w:r>
    </w:p>
    <w:p w:rsidR="00466DB3" w:rsidRPr="001822AC"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r w:rsidRPr="004E7BCE">
        <w:rPr>
          <w:rFonts w:ascii="Times New Roman" w:eastAsia="Times New Roman" w:hAnsi="Times New Roman" w:cs="Times New Roman"/>
          <w:b/>
          <w:bCs/>
          <w:color w:val="000000"/>
          <w:sz w:val="28"/>
          <w:szCs w:val="28"/>
        </w:rPr>
        <w:t>Trường hợp 1. </w:t>
      </w:r>
      <w:r w:rsidRPr="001822AC">
        <w:rPr>
          <w:rFonts w:ascii="Times New Roman" w:eastAsia="Times New Roman" w:hAnsi="Times New Roman" w:cs="Times New Roman"/>
          <w:color w:val="000000"/>
          <w:sz w:val="28"/>
          <w:szCs w:val="28"/>
        </w:rPr>
        <w:t>Theo quy định tại khoản 1 Điều 4 Nghị định 116/2020/NĐ-CP, tân sinh viên sư phạm sẽ được miễn học phí và hỗ trợ sinh hoạt phí 3,63 triệu đồng/tháng. Nghe tin này, anh A rất vui mừng vì con anh vừa trúng tuyển vào trường Đại học Sư phạm H mà điều kiện kinh tế gia đình lại rất khó khăn. Nhờ chính sách này của Chính phủ, anh H đỡ phần nào gánh nặng các khoản tiền học phí, chi phí sinh hoạt trong suốt 4 năm đại học của con mình.</w:t>
      </w:r>
    </w:p>
    <w:p w:rsidR="00466DB3" w:rsidRPr="005702B4" w:rsidRDefault="00466DB3" w:rsidP="00466DB3">
      <w:pPr>
        <w:shd w:val="clear" w:color="auto" w:fill="FFFFFF"/>
        <w:spacing w:after="0" w:line="432" w:lineRule="atLeast"/>
        <w:jc w:val="both"/>
        <w:rPr>
          <w:rFonts w:ascii="Times New Roman" w:eastAsia="Times New Roman" w:hAnsi="Times New Roman" w:cs="Times New Roman"/>
          <w:color w:val="000000" w:themeColor="text1"/>
          <w:sz w:val="28"/>
          <w:szCs w:val="28"/>
        </w:rPr>
      </w:pPr>
      <w:r w:rsidRPr="00C9462F">
        <w:rPr>
          <w:rFonts w:ascii="Times New Roman" w:eastAsia="Times New Roman" w:hAnsi="Times New Roman" w:cs="Times New Roman"/>
          <w:b/>
          <w:bCs/>
          <w:color w:val="000000" w:themeColor="text1"/>
          <w:sz w:val="28"/>
          <w:szCs w:val="28"/>
        </w:rPr>
        <w:t>Trả lời:</w:t>
      </w:r>
    </w:p>
    <w:p w:rsidR="00466DB3" w:rsidRPr="005702B4"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r w:rsidRPr="005702B4">
        <w:rPr>
          <w:rFonts w:ascii="Times New Roman" w:eastAsia="Times New Roman" w:hAnsi="Times New Roman" w:cs="Times New Roman"/>
          <w:color w:val="000000"/>
          <w:sz w:val="28"/>
          <w:szCs w:val="28"/>
        </w:rPr>
        <w:t>- Vai trò của ngân sách nhà nước:</w:t>
      </w:r>
    </w:p>
    <w:p w:rsidR="00466DB3" w:rsidRPr="004E7BCE" w:rsidRDefault="00466DB3" w:rsidP="00466DB3">
      <w:pPr>
        <w:shd w:val="clear" w:color="auto" w:fill="FFFFFF"/>
        <w:spacing w:after="0" w:line="432" w:lineRule="atLeast"/>
        <w:jc w:val="both"/>
        <w:rPr>
          <w:rFonts w:ascii="Times New Roman" w:eastAsia="Times New Roman" w:hAnsi="Times New Roman" w:cs="Times New Roman"/>
          <w:color w:val="000000"/>
          <w:sz w:val="28"/>
          <w:szCs w:val="28"/>
        </w:rPr>
      </w:pPr>
      <w:r w:rsidRPr="005702B4">
        <w:rPr>
          <w:rFonts w:ascii="Times New Roman" w:eastAsia="Times New Roman" w:hAnsi="Times New Roman" w:cs="Times New Roman"/>
          <w:color w:val="000000"/>
          <w:sz w:val="28"/>
          <w:szCs w:val="28"/>
        </w:rPr>
        <w:lastRenderedPageBreak/>
        <w:t>+ Tạo nguồn vốn hỗ trợ học phí cho sinh viên trường sư phạm, thực hiện các chính sách hỗ trợ cho người nghèo về khám chữa bệnh, hỗ trợ bảo hiểm y tế, giáo dục - đào tạo, vay vốn ưu đãi =&gt; Tạo lập nguồn vốn lớn thúc đẩy tăng trưởng kinh tế, huy động nguồn tài chính</w:t>
      </w:r>
      <w:r w:rsidRPr="004E7BCE">
        <w:rPr>
          <w:rFonts w:ascii="Times New Roman" w:eastAsia="Times New Roman" w:hAnsi="Times New Roman" w:cs="Times New Roman"/>
          <w:color w:val="000000"/>
          <w:sz w:val="28"/>
          <w:szCs w:val="28"/>
        </w:rPr>
        <w:t>.</w:t>
      </w:r>
    </w:p>
    <w:p w:rsidR="00466DB3" w:rsidRPr="005702B4"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p>
    <w:p w:rsidR="00466DB3" w:rsidRPr="004E7BCE" w:rsidRDefault="00466DB3" w:rsidP="00466DB3">
      <w:pPr>
        <w:pStyle w:val="ListParagraph"/>
        <w:ind w:right="54"/>
        <w:mirrorIndents/>
        <w:rPr>
          <w:rFonts w:ascii="Times New Roman" w:hAnsi="Times New Roman" w:cs="Times New Roman"/>
          <w:b/>
          <w:color w:val="000000" w:themeColor="text1"/>
          <w:sz w:val="28"/>
          <w:szCs w:val="28"/>
          <w:u w:val="single"/>
        </w:rPr>
      </w:pPr>
      <w:r w:rsidRPr="004E7BCE">
        <w:rPr>
          <w:rFonts w:ascii="Times New Roman" w:hAnsi="Times New Roman" w:cs="Times New Roman"/>
          <w:b/>
          <w:color w:val="000000" w:themeColor="text1"/>
          <w:sz w:val="28"/>
          <w:szCs w:val="28"/>
          <w:u w:val="single"/>
        </w:rPr>
        <w:t>-</w:t>
      </w:r>
      <w:r w:rsidRPr="004E7BCE">
        <w:rPr>
          <w:rFonts w:ascii="Times New Roman" w:hAnsi="Times New Roman" w:cs="Times New Roman"/>
          <w:b/>
          <w:color w:val="000000" w:themeColor="text1"/>
          <w:sz w:val="28"/>
          <w:szCs w:val="28"/>
          <w:u w:val="single"/>
          <w:lang w:val="vi-VN"/>
        </w:rPr>
        <w:t>V</w:t>
      </w:r>
      <w:r w:rsidRPr="004E7BCE">
        <w:rPr>
          <w:rFonts w:ascii="Times New Roman" w:hAnsi="Times New Roman" w:cs="Times New Roman"/>
          <w:b/>
          <w:color w:val="000000" w:themeColor="text1"/>
          <w:sz w:val="28"/>
          <w:szCs w:val="28"/>
          <w:u w:val="single"/>
          <w:lang w:val="nl-NL"/>
        </w:rPr>
        <w:t>ai</w:t>
      </w:r>
      <w:r w:rsidRPr="004E7BCE">
        <w:rPr>
          <w:rFonts w:ascii="Times New Roman" w:hAnsi="Times New Roman" w:cs="Times New Roman"/>
          <w:b/>
          <w:color w:val="000000" w:themeColor="text1"/>
          <w:sz w:val="28"/>
          <w:szCs w:val="28"/>
          <w:u w:val="single"/>
          <w:lang w:val="vi-VN"/>
        </w:rPr>
        <w:t xml:space="preserve"> trò của ngân sách nhà nước</w:t>
      </w:r>
      <w:r w:rsidRPr="004E7BCE">
        <w:rPr>
          <w:rFonts w:ascii="Times New Roman" w:hAnsi="Times New Roman" w:cs="Times New Roman"/>
          <w:b/>
          <w:color w:val="000000" w:themeColor="text1"/>
          <w:sz w:val="28"/>
          <w:szCs w:val="28"/>
          <w:u w:val="single"/>
        </w:rPr>
        <w:t>:</w:t>
      </w: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r w:rsidRPr="004E7BCE">
        <w:rPr>
          <w:rFonts w:ascii="Times New Roman" w:hAnsi="Times New Roman" w:cs="Times New Roman"/>
          <w:color w:val="000000" w:themeColor="text1"/>
          <w:sz w:val="28"/>
          <w:szCs w:val="28"/>
          <w:lang w:val="nl-NL"/>
        </w:rPr>
        <w:t>+ Tạo lập nguồn vốn lớn, thúc đẩy tăng trưởng kinh tế và huy động nguồn tài chính:</w:t>
      </w: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r w:rsidRPr="004E7BCE">
        <w:rPr>
          <w:rFonts w:ascii="Times New Roman" w:hAnsi="Times New Roman" w:cs="Times New Roman"/>
          <w:color w:val="000000" w:themeColor="text1"/>
          <w:sz w:val="28"/>
          <w:szCs w:val="28"/>
          <w:lang w:val="nl-NL"/>
        </w:rPr>
        <w:t>+ Là công cụ để Nhà nước thực hiện việc điều tiết các hoạt động kinh tế và</w:t>
      </w:r>
      <w:r w:rsidRPr="004E7BCE">
        <w:rPr>
          <w:rFonts w:ascii="Times New Roman" w:hAnsi="Times New Roman" w:cs="Times New Roman"/>
          <w:color w:val="000000" w:themeColor="text1"/>
          <w:sz w:val="28"/>
          <w:szCs w:val="28"/>
          <w:lang w:val="vi-VN"/>
        </w:rPr>
        <w:t xml:space="preserve"> </w:t>
      </w:r>
      <w:r w:rsidRPr="004E7BCE">
        <w:rPr>
          <w:rFonts w:ascii="Times New Roman" w:hAnsi="Times New Roman" w:cs="Times New Roman"/>
          <w:color w:val="000000" w:themeColor="text1"/>
          <w:sz w:val="28"/>
          <w:szCs w:val="28"/>
          <w:lang w:val="nl-NL"/>
        </w:rPr>
        <w:t>xã hội</w:t>
      </w:r>
    </w:p>
    <w:p w:rsidR="00466DB3" w:rsidRPr="004E7BCE" w:rsidRDefault="00466DB3" w:rsidP="00466DB3">
      <w:pPr>
        <w:rPr>
          <w:rFonts w:ascii="Times New Roman" w:hAnsi="Times New Roman" w:cs="Times New Roman"/>
          <w:color w:val="000000" w:themeColor="text1"/>
          <w:sz w:val="28"/>
          <w:szCs w:val="28"/>
          <w:lang w:val="nl-NL"/>
        </w:rPr>
      </w:pPr>
      <w:r w:rsidRPr="004E7BCE">
        <w:rPr>
          <w:rFonts w:ascii="Times New Roman" w:hAnsi="Times New Roman" w:cs="Times New Roman"/>
          <w:color w:val="000000" w:themeColor="text1"/>
          <w:sz w:val="28"/>
          <w:szCs w:val="28"/>
          <w:lang w:val="nl-NL"/>
        </w:rPr>
        <w:t>+ Điều tiết thu nhập dân cư, hạn chế sự bất bình đẳng xã hội.</w:t>
      </w:r>
    </w:p>
    <w:p w:rsidR="00466DB3" w:rsidRPr="004E7BCE" w:rsidRDefault="00466DB3" w:rsidP="00466DB3">
      <w:pPr>
        <w:ind w:right="54"/>
        <w:contextualSpacing/>
        <w:mirrorIndents/>
        <w:rPr>
          <w:rFonts w:ascii="Times New Roman" w:hAnsi="Times New Roman" w:cs="Times New Roman"/>
          <w:color w:val="000000" w:themeColor="text1"/>
          <w:sz w:val="28"/>
          <w:szCs w:val="28"/>
          <w:lang w:val="fr-FR"/>
        </w:rPr>
      </w:pPr>
      <w:r w:rsidRPr="004E7BCE">
        <w:rPr>
          <w:rFonts w:ascii="Times New Roman" w:hAnsi="Times New Roman" w:cs="Times New Roman"/>
          <w:color w:val="000000" w:themeColor="text1"/>
          <w:sz w:val="28"/>
          <w:szCs w:val="28"/>
          <w:lang w:val="vi-VN"/>
        </w:rPr>
        <w:t xml:space="preserve">- </w:t>
      </w:r>
      <w:r w:rsidRPr="004E7BCE">
        <w:rPr>
          <w:rFonts w:ascii="Times New Roman" w:hAnsi="Times New Roman" w:cs="Times New Roman"/>
          <w:color w:val="000000" w:themeColor="text1"/>
          <w:sz w:val="28"/>
          <w:szCs w:val="28"/>
          <w:lang w:val="fr-FR"/>
        </w:rPr>
        <w:t>GV yêu cầu HS đọc trường hợp trong SGK và xác định quyền, nghĩa vụ của công dân trong việc thực hiện pháp luật về ngân sách nhà nước.</w:t>
      </w:r>
    </w:p>
    <w:p w:rsidR="00466DB3" w:rsidRPr="004E7BCE" w:rsidRDefault="00466DB3" w:rsidP="00466DB3">
      <w:pPr>
        <w:ind w:right="54"/>
        <w:contextualSpacing/>
        <w:mirrorIndents/>
        <w:rPr>
          <w:rFonts w:ascii="Times New Roman" w:hAnsi="Times New Roman" w:cs="Times New Roman"/>
          <w:color w:val="000000" w:themeColor="text1"/>
          <w:sz w:val="28"/>
          <w:szCs w:val="28"/>
          <w:lang w:val="fr-FR"/>
        </w:rPr>
      </w:pPr>
      <w:r w:rsidRPr="004E7BCE">
        <w:rPr>
          <w:rFonts w:ascii="Times New Roman" w:hAnsi="Times New Roman" w:cs="Times New Roman"/>
          <w:i/>
          <w:iCs/>
          <w:color w:val="000000" w:themeColor="text1"/>
          <w:sz w:val="28"/>
          <w:szCs w:val="28"/>
          <w:lang w:val="fr-FR"/>
        </w:rPr>
        <w:t>Trường hợp</w:t>
      </w:r>
      <w:r w:rsidRPr="004E7BCE">
        <w:rPr>
          <w:rFonts w:ascii="Times New Roman" w:hAnsi="Times New Roman" w:cs="Times New Roman"/>
          <w:color w:val="000000" w:themeColor="text1"/>
          <w:sz w:val="28"/>
          <w:szCs w:val="28"/>
          <w:lang w:val="vi-VN"/>
        </w:rPr>
        <w:t xml:space="preserve">: </w:t>
      </w:r>
      <w:r w:rsidRPr="004E7BCE">
        <w:rPr>
          <w:rFonts w:ascii="Times New Roman" w:hAnsi="Times New Roman" w:cs="Times New Roman"/>
          <w:color w:val="000000" w:themeColor="text1"/>
          <w:sz w:val="28"/>
          <w:szCs w:val="28"/>
          <w:lang w:val="fr-FR"/>
        </w:rPr>
        <w:t>Hằng năm, Công ti A luôn chấp hành nghiêm chỉnh quy định về Luật Ngân sách nhà nước, hoàn thành các nghĩa vụ nộp đầy đủ, đúng hạn các khoản thuế, phí, lệ phí cho Nhà nước. Chấp hành đúng quy định của pháp luật về kế toán, thống kê và công khai ngân sách, công ti cũng đóng góp nguồn thu quan trọng cho địa phương, góp phần giải quyết việc làm, cải thiện thu nhập cho người dân và an sinh xã hội.</w:t>
      </w:r>
    </w:p>
    <w:p w:rsidR="00466DB3" w:rsidRPr="004E7BCE" w:rsidRDefault="00466DB3" w:rsidP="00466DB3">
      <w:pPr>
        <w:rPr>
          <w:rFonts w:ascii="Times New Roman" w:hAnsi="Times New Roman" w:cs="Times New Roman"/>
          <w:i/>
          <w:iCs/>
          <w:color w:val="000000" w:themeColor="text1"/>
          <w:sz w:val="28"/>
          <w:szCs w:val="28"/>
          <w:lang w:val="fr-FR"/>
        </w:rPr>
      </w:pPr>
      <w:r w:rsidRPr="004E7BCE">
        <w:rPr>
          <w:rFonts w:ascii="Times New Roman" w:hAnsi="Times New Roman" w:cs="Times New Roman"/>
          <w:i/>
          <w:iCs/>
          <w:color w:val="000000" w:themeColor="text1"/>
          <w:sz w:val="28"/>
          <w:szCs w:val="28"/>
          <w:lang w:val="fr-FR"/>
        </w:rPr>
        <w:t>Hãy cho biết các quyền và nghĩa vụ trong việc thực hiện pháp luật về ngân sách nhà nước mà Công ti A đã thực hiện,</w:t>
      </w:r>
    </w:p>
    <w:p w:rsidR="00466DB3" w:rsidRPr="001F2687" w:rsidRDefault="00466DB3" w:rsidP="00466DB3">
      <w:pPr>
        <w:shd w:val="clear" w:color="auto" w:fill="FFFFFF"/>
        <w:spacing w:after="0" w:line="432" w:lineRule="atLeast"/>
        <w:jc w:val="both"/>
        <w:rPr>
          <w:rFonts w:ascii="Times New Roman" w:eastAsia="Times New Roman" w:hAnsi="Times New Roman" w:cs="Times New Roman"/>
          <w:color w:val="000000" w:themeColor="text1"/>
          <w:sz w:val="28"/>
          <w:szCs w:val="28"/>
        </w:rPr>
      </w:pPr>
      <w:r w:rsidRPr="001F2687">
        <w:rPr>
          <w:rFonts w:ascii="Times New Roman" w:eastAsia="Times New Roman" w:hAnsi="Times New Roman" w:cs="Times New Roman"/>
          <w:b/>
          <w:bCs/>
          <w:color w:val="000000" w:themeColor="text1"/>
          <w:sz w:val="28"/>
          <w:szCs w:val="28"/>
        </w:rPr>
        <w:t>Trả lời:</w:t>
      </w:r>
    </w:p>
    <w:p w:rsidR="00466DB3" w:rsidRPr="001F2687" w:rsidRDefault="00466DB3" w:rsidP="00466DB3">
      <w:pPr>
        <w:shd w:val="clear" w:color="auto" w:fill="FFFFFF"/>
        <w:spacing w:after="0" w:line="432" w:lineRule="atLeast"/>
        <w:jc w:val="both"/>
        <w:rPr>
          <w:rFonts w:ascii="Times New Roman" w:eastAsia="Times New Roman" w:hAnsi="Times New Roman" w:cs="Times New Roman"/>
          <w:color w:val="212529"/>
          <w:sz w:val="28"/>
          <w:szCs w:val="28"/>
        </w:rPr>
      </w:pPr>
      <w:r w:rsidRPr="001F2687">
        <w:rPr>
          <w:rFonts w:ascii="Times New Roman" w:eastAsia="Times New Roman" w:hAnsi="Times New Roman" w:cs="Times New Roman"/>
          <w:color w:val="000000"/>
          <w:sz w:val="28"/>
          <w:szCs w:val="28"/>
        </w:rPr>
        <w:t>- Các quyền và nghĩa vụ trong việc thực hiện pháp luật về ngân sách nhà nước mà công ti A đã thực hiện:</w:t>
      </w:r>
    </w:p>
    <w:p w:rsidR="00466DB3" w:rsidRPr="001F2687" w:rsidRDefault="00466DB3" w:rsidP="00466DB3">
      <w:pPr>
        <w:shd w:val="clear" w:color="auto" w:fill="FFFFFF"/>
        <w:spacing w:after="100" w:afterAutospacing="1" w:line="432" w:lineRule="atLeast"/>
        <w:rPr>
          <w:rFonts w:ascii="Times New Roman" w:eastAsia="Times New Roman" w:hAnsi="Times New Roman" w:cs="Times New Roman"/>
          <w:color w:val="212529"/>
          <w:sz w:val="28"/>
          <w:szCs w:val="28"/>
        </w:rPr>
      </w:pPr>
      <w:r w:rsidRPr="001F2687">
        <w:rPr>
          <w:rFonts w:ascii="Times New Roman" w:eastAsia="Times New Roman" w:hAnsi="Times New Roman" w:cs="Times New Roman"/>
          <w:color w:val="212529"/>
          <w:sz w:val="28"/>
          <w:szCs w:val="28"/>
        </w:rPr>
        <w:t>+ Chấp hành nghiêm chỉnh quy định về Luật Ngân sách nhà nước.</w:t>
      </w:r>
    </w:p>
    <w:p w:rsidR="00466DB3" w:rsidRPr="001F2687" w:rsidRDefault="00466DB3" w:rsidP="00466DB3">
      <w:pPr>
        <w:shd w:val="clear" w:color="auto" w:fill="FFFFFF"/>
        <w:spacing w:after="100" w:afterAutospacing="1" w:line="432" w:lineRule="atLeast"/>
        <w:rPr>
          <w:rFonts w:ascii="Times New Roman" w:eastAsia="Times New Roman" w:hAnsi="Times New Roman" w:cs="Times New Roman"/>
          <w:color w:val="212529"/>
          <w:sz w:val="28"/>
          <w:szCs w:val="28"/>
        </w:rPr>
      </w:pPr>
      <w:r w:rsidRPr="001F2687">
        <w:rPr>
          <w:rFonts w:ascii="Times New Roman" w:eastAsia="Times New Roman" w:hAnsi="Times New Roman" w:cs="Times New Roman"/>
          <w:color w:val="212529"/>
          <w:sz w:val="28"/>
          <w:szCs w:val="28"/>
        </w:rPr>
        <w:t>+ Hoàn thành nghĩa vụ nộp đầy đủ, đúng hạn các khoản thuế, phí, lệ phí cho Nhà nước.</w:t>
      </w:r>
    </w:p>
    <w:p w:rsidR="00466DB3" w:rsidRPr="001F2687" w:rsidRDefault="00466DB3" w:rsidP="00466DB3">
      <w:pPr>
        <w:shd w:val="clear" w:color="auto" w:fill="FFFFFF"/>
        <w:spacing w:after="100" w:afterAutospacing="1" w:line="432" w:lineRule="atLeast"/>
        <w:rPr>
          <w:rFonts w:ascii="Times New Roman" w:eastAsia="Times New Roman" w:hAnsi="Times New Roman" w:cs="Times New Roman"/>
          <w:color w:val="212529"/>
          <w:sz w:val="28"/>
          <w:szCs w:val="28"/>
        </w:rPr>
      </w:pPr>
      <w:r w:rsidRPr="001F2687">
        <w:rPr>
          <w:rFonts w:ascii="Times New Roman" w:eastAsia="Times New Roman" w:hAnsi="Times New Roman" w:cs="Times New Roman"/>
          <w:color w:val="212529"/>
          <w:sz w:val="28"/>
          <w:szCs w:val="28"/>
        </w:rPr>
        <w:t>+ Chấp hành đúng quy định của pháp luật về kế toán, thống kê và công khai ngân sách.</w:t>
      </w:r>
    </w:p>
    <w:p w:rsidR="00466DB3" w:rsidRPr="001F2687" w:rsidRDefault="00466DB3" w:rsidP="00466DB3">
      <w:pPr>
        <w:shd w:val="clear" w:color="auto" w:fill="FFFFFF"/>
        <w:spacing w:after="0" w:line="240" w:lineRule="auto"/>
        <w:rPr>
          <w:rFonts w:ascii="Times New Roman" w:eastAsia="Times New Roman" w:hAnsi="Times New Roman" w:cs="Times New Roman"/>
          <w:color w:val="212529"/>
          <w:sz w:val="28"/>
          <w:szCs w:val="28"/>
        </w:rPr>
      </w:pPr>
      <w:r w:rsidRPr="001F2687">
        <w:rPr>
          <w:rFonts w:ascii="Times New Roman" w:eastAsia="Times New Roman" w:hAnsi="Times New Roman" w:cs="Times New Roman"/>
          <w:color w:val="212529"/>
          <w:sz w:val="28"/>
          <w:szCs w:val="28"/>
        </w:rPr>
        <w:t>+ Đóng góp nguồn thu cho địa phương, góp phần giải quyết việc làm, cải thiện thu nhập cho người dân và an sinh xã hội.</w:t>
      </w:r>
    </w:p>
    <w:p w:rsidR="00466DB3" w:rsidRPr="004E7BCE" w:rsidRDefault="00466DB3" w:rsidP="00466DB3">
      <w:pPr>
        <w:rPr>
          <w:rFonts w:ascii="Times New Roman" w:hAnsi="Times New Roman" w:cs="Times New Roman"/>
          <w:b/>
          <w:i/>
          <w:iCs/>
          <w:color w:val="000000" w:themeColor="text1"/>
          <w:sz w:val="28"/>
          <w:szCs w:val="28"/>
          <w:u w:val="single"/>
          <w:lang w:val="fr-FR"/>
        </w:rPr>
      </w:pPr>
      <w:r w:rsidRPr="004E7BCE">
        <w:rPr>
          <w:rFonts w:ascii="Times New Roman" w:hAnsi="Times New Roman" w:cs="Times New Roman"/>
          <w:b/>
          <w:color w:val="000000" w:themeColor="text1"/>
          <w:sz w:val="28"/>
          <w:szCs w:val="28"/>
          <w:u w:val="single"/>
          <w:lang w:val="vi-VN"/>
        </w:rPr>
        <w:lastRenderedPageBreak/>
        <w:t>V</w:t>
      </w:r>
      <w:r w:rsidRPr="004E7BCE">
        <w:rPr>
          <w:rFonts w:ascii="Times New Roman" w:hAnsi="Times New Roman" w:cs="Times New Roman"/>
          <w:b/>
          <w:color w:val="000000" w:themeColor="text1"/>
          <w:sz w:val="28"/>
          <w:szCs w:val="28"/>
          <w:u w:val="single"/>
          <w:lang w:val="nl-NL"/>
        </w:rPr>
        <w:t>ai</w:t>
      </w:r>
      <w:r w:rsidRPr="004E7BCE">
        <w:rPr>
          <w:rFonts w:ascii="Times New Roman" w:hAnsi="Times New Roman" w:cs="Times New Roman"/>
          <w:b/>
          <w:color w:val="000000" w:themeColor="text1"/>
          <w:sz w:val="28"/>
          <w:szCs w:val="28"/>
          <w:u w:val="single"/>
          <w:lang w:val="vi-VN"/>
        </w:rPr>
        <w:t xml:space="preserve"> trò của ngân sách nhà nước</w:t>
      </w: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r w:rsidRPr="004E7BCE">
        <w:rPr>
          <w:rFonts w:ascii="Times New Roman" w:hAnsi="Times New Roman" w:cs="Times New Roman"/>
          <w:color w:val="000000" w:themeColor="text1"/>
          <w:sz w:val="28"/>
          <w:szCs w:val="28"/>
          <w:lang w:val="nl-NL"/>
        </w:rPr>
        <w:t>Luật Ngân sách nhà nước số 83/2015/QH13 quy định về quyền hạn, nghĩa</w:t>
      </w: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r w:rsidRPr="004E7BCE">
        <w:rPr>
          <w:rFonts w:ascii="Times New Roman" w:hAnsi="Times New Roman" w:cs="Times New Roman"/>
          <w:color w:val="000000" w:themeColor="text1"/>
          <w:sz w:val="28"/>
          <w:szCs w:val="28"/>
          <w:lang w:val="nl-NL"/>
        </w:rPr>
        <w:t>vụ của cơ quan, tổ chức, đơn vị, cá nhân có liên quan đến ngân sách nhà nước cụ thể như sau:</w:t>
      </w: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r w:rsidRPr="004E7BCE">
        <w:rPr>
          <w:rFonts w:ascii="Times New Roman" w:hAnsi="Times New Roman" w:cs="Times New Roman"/>
          <w:color w:val="000000" w:themeColor="text1"/>
          <w:sz w:val="28"/>
          <w:szCs w:val="28"/>
          <w:lang w:val="nl-NL"/>
        </w:rPr>
        <w:t>+ Nộp đầy đủ, đúng hạn các khoản thuế, phí, lệ phí và các khoản phải nộp</w:t>
      </w: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r w:rsidRPr="004E7BCE">
        <w:rPr>
          <w:rFonts w:ascii="Times New Roman" w:hAnsi="Times New Roman" w:cs="Times New Roman"/>
          <w:color w:val="000000" w:themeColor="text1"/>
          <w:sz w:val="28"/>
          <w:szCs w:val="28"/>
          <w:lang w:val="nl-NL"/>
        </w:rPr>
        <w:t>khác vào ngân sách nhà nước theo quy định của pháp luật; + Trường hợp được Nhà nước trợ cấp, hỗ trợ vốn và kinh phí theo dự toán được giao thì phải quản lí, sử dụng các khoản vốn và kinh phí đó đúng mục</w:t>
      </w: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r w:rsidRPr="004E7BCE">
        <w:rPr>
          <w:rFonts w:ascii="Times New Roman" w:hAnsi="Times New Roman" w:cs="Times New Roman"/>
          <w:color w:val="000000" w:themeColor="text1"/>
          <w:sz w:val="28"/>
          <w:szCs w:val="28"/>
          <w:lang w:val="nl-NL"/>
        </w:rPr>
        <w:t>đích, đúng chế độ, tiết kiệm, hiệu quả và quyết toán với cơ quan tài chính + Chấp hành đúng quy định của pháp luật về kế toán, thống kê và công khai ngân sách;</w:t>
      </w:r>
    </w:p>
    <w:p w:rsidR="00466DB3" w:rsidRPr="004E7BCE" w:rsidRDefault="00466DB3" w:rsidP="00466DB3">
      <w:pPr>
        <w:ind w:right="54"/>
        <w:contextualSpacing/>
        <w:mirrorIndents/>
        <w:rPr>
          <w:rFonts w:ascii="Times New Roman" w:hAnsi="Times New Roman" w:cs="Times New Roman"/>
          <w:color w:val="000000" w:themeColor="text1"/>
          <w:sz w:val="28"/>
          <w:szCs w:val="28"/>
          <w:lang w:val="nl-NL"/>
        </w:rPr>
      </w:pPr>
    </w:p>
    <w:p w:rsidR="00466DB3" w:rsidRDefault="00466DB3" w:rsidP="00466DB3">
      <w:pPr>
        <w:rPr>
          <w:rFonts w:ascii="Times New Roman" w:hAnsi="Times New Roman" w:cs="Times New Roman"/>
          <w:color w:val="000000" w:themeColor="text1"/>
          <w:sz w:val="28"/>
          <w:szCs w:val="28"/>
          <w:lang w:val="nl-NL"/>
        </w:rPr>
      </w:pPr>
      <w:r w:rsidRPr="004E7BCE">
        <w:rPr>
          <w:rFonts w:ascii="Times New Roman" w:hAnsi="Times New Roman" w:cs="Times New Roman"/>
          <w:color w:val="000000" w:themeColor="text1"/>
          <w:sz w:val="28"/>
          <w:szCs w:val="28"/>
          <w:lang w:val="nl-NL"/>
        </w:rPr>
        <w:t>+ Được cung cấp thông tin, tham gia giám sát cộng đồng về tài chính - ngân sách theo quy định của pháp luật.</w:t>
      </w:r>
    </w:p>
    <w:p w:rsidR="00466DB3" w:rsidRDefault="00466DB3" w:rsidP="00466DB3">
      <w:pPr>
        <w:rPr>
          <w:rFonts w:ascii="Times New Roman" w:hAnsi="Times New Roman" w:cs="Times New Roman"/>
          <w:color w:val="000000" w:themeColor="text1"/>
          <w:sz w:val="28"/>
          <w:szCs w:val="28"/>
          <w:lang w:val="nl-NL"/>
        </w:rPr>
      </w:pPr>
    </w:p>
    <w:p w:rsidR="00466DB3" w:rsidRDefault="00466DB3" w:rsidP="00466DB3">
      <w:pPr>
        <w:rPr>
          <w:rFonts w:ascii="Times New Roman" w:hAnsi="Times New Roman" w:cs="Times New Roman"/>
          <w:color w:val="000000" w:themeColor="text1"/>
          <w:sz w:val="28"/>
          <w:szCs w:val="28"/>
          <w:lang w:val="nl-NL"/>
        </w:rPr>
      </w:pPr>
    </w:p>
    <w:p w:rsidR="00466DB3" w:rsidRDefault="00466DB3" w:rsidP="00466DB3">
      <w:pPr>
        <w:rPr>
          <w:rFonts w:ascii="Times New Roman" w:hAnsi="Times New Roman" w:cs="Times New Roman"/>
          <w:color w:val="000000" w:themeColor="text1"/>
          <w:sz w:val="28"/>
          <w:szCs w:val="28"/>
          <w:lang w:val="nl-NL"/>
        </w:rPr>
      </w:pPr>
    </w:p>
    <w:p w:rsidR="00466DB3" w:rsidRDefault="00466DB3" w:rsidP="00466DB3">
      <w:pPr>
        <w:rPr>
          <w:rFonts w:ascii="Times New Roman" w:hAnsi="Times New Roman" w:cs="Times New Roman"/>
          <w:color w:val="000000" w:themeColor="text1"/>
          <w:sz w:val="28"/>
          <w:szCs w:val="28"/>
          <w:lang w:val="nl-NL"/>
        </w:rPr>
      </w:pPr>
    </w:p>
    <w:p w:rsidR="00466DB3" w:rsidRDefault="00466DB3" w:rsidP="00466DB3">
      <w:pPr>
        <w:rPr>
          <w:rFonts w:ascii="Times New Roman" w:hAnsi="Times New Roman" w:cs="Times New Roman"/>
          <w:color w:val="000000" w:themeColor="text1"/>
          <w:sz w:val="28"/>
          <w:szCs w:val="28"/>
          <w:lang w:val="nl-NL"/>
        </w:rPr>
      </w:pPr>
    </w:p>
    <w:p w:rsidR="00637734" w:rsidRDefault="00466DB3">
      <w:bookmarkStart w:id="0" w:name="_GoBack"/>
      <w:bookmarkEnd w:id="0"/>
    </w:p>
    <w:sectPr w:rsidR="0063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DB3"/>
    <w:rsid w:val="00466DB3"/>
    <w:rsid w:val="00714336"/>
    <w:rsid w:val="00E6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9B3F"/>
  <w15:chartTrackingRefBased/>
  <w15:docId w15:val="{DA165B98-5FE7-4F54-B50A-9366D87A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bullet,Cita extensa"/>
    <w:basedOn w:val="Normal"/>
    <w:link w:val="ListParagraphChar"/>
    <w:qFormat/>
    <w:rsid w:val="00466DB3"/>
    <w:pPr>
      <w:spacing w:after="200" w:line="276" w:lineRule="auto"/>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qFormat/>
    <w:locked/>
    <w:rsid w:val="0046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2023-03-05T05:15:00Z</dcterms:created>
  <dcterms:modified xsi:type="dcterms:W3CDTF">2023-03-05T05:16:00Z</dcterms:modified>
</cp:coreProperties>
</file>